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1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45"/>
        <w:gridCol w:w="1988"/>
        <w:gridCol w:w="3608"/>
      </w:tblGrid>
      <w:tr w:rsidR="00DF6D77" w:rsidRPr="00DF6D77" w14:paraId="531B10B9" w14:textId="77777777" w:rsidTr="00DF6D77">
        <w:trPr>
          <w:trHeight w:val="241"/>
        </w:trPr>
        <w:tc>
          <w:tcPr>
            <w:tcW w:w="3645" w:type="dxa"/>
            <w:shd w:val="clear" w:color="auto" w:fill="91CF50"/>
          </w:tcPr>
          <w:p w14:paraId="0CF997C0" w14:textId="77777777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right="2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F6D7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ETAPA</w:t>
            </w:r>
          </w:p>
        </w:tc>
        <w:tc>
          <w:tcPr>
            <w:tcW w:w="1988" w:type="dxa"/>
            <w:shd w:val="clear" w:color="auto" w:fill="91CF50"/>
          </w:tcPr>
          <w:p w14:paraId="20BFE673" w14:textId="2037506C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2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F6D7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PERÍODO</w:t>
            </w:r>
          </w:p>
        </w:tc>
        <w:tc>
          <w:tcPr>
            <w:tcW w:w="3608" w:type="dxa"/>
            <w:shd w:val="clear" w:color="auto" w:fill="91CF50"/>
          </w:tcPr>
          <w:p w14:paraId="3DB49092" w14:textId="4B1A67F8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2" w:lineRule="auto"/>
              <w:ind w:left="23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DF6D7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MEIO</w:t>
            </w:r>
          </w:p>
        </w:tc>
      </w:tr>
      <w:tr w:rsidR="00DF6D77" w:rsidRPr="00DF6D77" w14:paraId="446A562C" w14:textId="77777777" w:rsidTr="00DF6D77">
        <w:trPr>
          <w:trHeight w:val="743"/>
        </w:trPr>
        <w:tc>
          <w:tcPr>
            <w:tcW w:w="3645" w:type="dxa"/>
            <w:tcBorders>
              <w:right w:val="nil"/>
            </w:tcBorders>
          </w:tcPr>
          <w:p w14:paraId="505D6152" w14:textId="77777777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7" w:lineRule="auto"/>
              <w:ind w:left="69"/>
              <w:rPr>
                <w:rFonts w:asciiTheme="minorHAnsi" w:hAnsiTheme="minorHAnsi" w:cstheme="minorHAnsi"/>
                <w:sz w:val="24"/>
                <w:szCs w:val="24"/>
              </w:rPr>
            </w:pPr>
            <w:r w:rsidRPr="00DF6D7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Publicação</w:t>
            </w:r>
            <w:r w:rsidRPr="00DF6D77">
              <w:rPr>
                <w:rFonts w:asciiTheme="minorHAnsi" w:hAnsiTheme="minorHAnsi" w:cstheme="minorHAnsi"/>
                <w:sz w:val="24"/>
                <w:szCs w:val="24"/>
              </w:rPr>
              <w:t xml:space="preserve"> da Chamada Pública Simplificada</w:t>
            </w:r>
          </w:p>
        </w:tc>
        <w:tc>
          <w:tcPr>
            <w:tcW w:w="1988" w:type="dxa"/>
            <w:vAlign w:val="center"/>
          </w:tcPr>
          <w:p w14:paraId="66625BD5" w14:textId="6512A230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F6D7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DF6D7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r w:rsidRPr="00DF6D7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02</w:t>
            </w: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/202</w:t>
            </w:r>
            <w:r w:rsidRPr="00DF6D7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608" w:type="dxa"/>
            <w:vAlign w:val="center"/>
          </w:tcPr>
          <w:p w14:paraId="4A984EFC" w14:textId="77777777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Site do IFPA, na mesma página</w:t>
            </w:r>
          </w:p>
          <w:p w14:paraId="501AF87B" w14:textId="77777777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9"/>
                <w:tab w:val="left" w:pos="2073"/>
              </w:tabs>
              <w:spacing w:line="196" w:lineRule="auto"/>
              <w:ind w:left="103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</w:t>
            </w: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ab/>
              <w:t>Chamada</w:t>
            </w: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ab/>
              <w:t>Pública:</w:t>
            </w:r>
          </w:p>
          <w:p w14:paraId="1AE7A9D0" w14:textId="13B7A253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45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F6D77">
              <w:rPr>
                <w:rFonts w:asciiTheme="minorHAnsi" w:hAnsiTheme="minorHAnsi" w:cstheme="minorHAnsi"/>
                <w:color w:val="0000FF"/>
                <w:sz w:val="20"/>
                <w:szCs w:val="20"/>
              </w:rPr>
              <w:t>conceicadoaraguaia.ifpa.edu.br</w:t>
            </w:r>
          </w:p>
        </w:tc>
      </w:tr>
      <w:tr w:rsidR="00DF6D77" w:rsidRPr="00DF6D77" w14:paraId="30633280" w14:textId="77777777" w:rsidTr="00DF6D77">
        <w:trPr>
          <w:trHeight w:val="486"/>
        </w:trPr>
        <w:tc>
          <w:tcPr>
            <w:tcW w:w="3645" w:type="dxa"/>
          </w:tcPr>
          <w:p w14:paraId="5C4B7299" w14:textId="77777777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69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F6D7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Impugnação d</w:t>
            </w:r>
            <w:r w:rsidRPr="00DF6D77">
              <w:rPr>
                <w:rFonts w:asciiTheme="minorHAnsi" w:hAnsiTheme="minorHAnsi" w:cstheme="minorHAnsi"/>
                <w:sz w:val="24"/>
                <w:szCs w:val="24"/>
              </w:rPr>
              <w:t>a chamada</w:t>
            </w:r>
          </w:p>
        </w:tc>
        <w:tc>
          <w:tcPr>
            <w:tcW w:w="1988" w:type="dxa"/>
            <w:vAlign w:val="center"/>
          </w:tcPr>
          <w:p w14:paraId="6D0BC600" w14:textId="6A5E76DF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28" w:lineRule="auto"/>
              <w:ind w:right="229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F6D7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DF6D77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r w:rsidRPr="00DF6D7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02</w:t>
            </w: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/202</w:t>
            </w:r>
            <w:r w:rsidRPr="00DF6D7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608" w:type="dxa"/>
            <w:vAlign w:val="center"/>
          </w:tcPr>
          <w:p w14:paraId="039619AA" w14:textId="52561177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28" w:lineRule="auto"/>
              <w:ind w:left="103" w:right="229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E-mail: </w:t>
            </w:r>
            <w:hyperlink r:id="rId4">
              <w:r w:rsidRPr="00DF6D77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</w:rPr>
                <w:t>extensao.cda@ifpa.edu.br</w:t>
              </w:r>
            </w:hyperlink>
          </w:p>
        </w:tc>
      </w:tr>
      <w:tr w:rsidR="00DF6D77" w:rsidRPr="00DF6D77" w14:paraId="2375FA07" w14:textId="77777777" w:rsidTr="00DF6D77">
        <w:trPr>
          <w:trHeight w:val="1055"/>
        </w:trPr>
        <w:tc>
          <w:tcPr>
            <w:tcW w:w="3645" w:type="dxa"/>
            <w:tcBorders>
              <w:bottom w:val="nil"/>
            </w:tcBorders>
          </w:tcPr>
          <w:p w14:paraId="689524A0" w14:textId="77777777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69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CAAFCF2" w14:textId="77777777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69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F6D7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Inscrição</w:t>
            </w:r>
          </w:p>
        </w:tc>
        <w:tc>
          <w:tcPr>
            <w:tcW w:w="1988" w:type="dxa"/>
            <w:vAlign w:val="center"/>
          </w:tcPr>
          <w:p w14:paraId="697ACACA" w14:textId="10DE4AF9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65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F6D77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r w:rsidRPr="00DF6D7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02</w:t>
            </w: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/202</w:t>
            </w:r>
            <w:r w:rsidRPr="00DF6D7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  <w:p w14:paraId="26C283FF" w14:textId="77777777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65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F6D77">
              <w:rPr>
                <w:rFonts w:asciiTheme="minorHAnsi" w:hAnsiTheme="minorHAnsi" w:cstheme="minorHAnsi"/>
                <w:sz w:val="20"/>
                <w:szCs w:val="20"/>
              </w:rPr>
              <w:t>até</w:t>
            </w:r>
          </w:p>
          <w:p w14:paraId="64BEA3B5" w14:textId="6E47764C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F6D77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  <w:r w:rsidRPr="00DF6D77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DF6D7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02</w:t>
            </w:r>
            <w:r w:rsidRPr="00DF6D77">
              <w:rPr>
                <w:rFonts w:asciiTheme="minorHAnsi" w:hAnsiTheme="minorHAnsi" w:cstheme="minorHAnsi"/>
                <w:sz w:val="20"/>
                <w:szCs w:val="20"/>
              </w:rPr>
              <w:t>/2026 às (23:59h)</w:t>
            </w:r>
          </w:p>
        </w:tc>
        <w:tc>
          <w:tcPr>
            <w:tcW w:w="3608" w:type="dxa"/>
            <w:tcBorders>
              <w:bottom w:val="nil"/>
            </w:tcBorders>
            <w:vAlign w:val="center"/>
          </w:tcPr>
          <w:p w14:paraId="4D7B9FAB" w14:textId="65886B18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Site do IFPA, na mesma página</w:t>
            </w:r>
          </w:p>
          <w:p w14:paraId="1AA9468E" w14:textId="77777777" w:rsidR="00DF6D77" w:rsidRPr="00DF6D77" w:rsidRDefault="00DF6D77" w:rsidP="00DF6D77">
            <w:pPr>
              <w:tabs>
                <w:tab w:val="left" w:pos="789"/>
                <w:tab w:val="left" w:pos="2073"/>
              </w:tabs>
              <w:spacing w:line="199" w:lineRule="auto"/>
              <w:ind w:left="10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F6D77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Pr="00DF6D77">
              <w:rPr>
                <w:rFonts w:asciiTheme="minorHAnsi" w:hAnsiTheme="minorHAnsi" w:cstheme="minorHAnsi"/>
                <w:sz w:val="20"/>
                <w:szCs w:val="20"/>
              </w:rPr>
              <w:tab/>
              <w:t>Chamada</w:t>
            </w:r>
            <w:r w:rsidRPr="00DF6D77">
              <w:rPr>
                <w:rFonts w:asciiTheme="minorHAnsi" w:hAnsiTheme="minorHAnsi" w:cstheme="minorHAnsi"/>
                <w:sz w:val="20"/>
                <w:szCs w:val="20"/>
              </w:rPr>
              <w:tab/>
              <w:t>Pública:</w:t>
            </w:r>
          </w:p>
          <w:p w14:paraId="6B046A7C" w14:textId="06DB0C9E" w:rsidR="00DF6D77" w:rsidRPr="00DF6D77" w:rsidRDefault="00DF6D77" w:rsidP="00DF6D77">
            <w:pPr>
              <w:spacing w:before="124"/>
              <w:ind w:left="10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F6D77">
              <w:rPr>
                <w:rFonts w:asciiTheme="minorHAnsi" w:hAnsiTheme="minorHAnsi" w:cstheme="minorHAnsi"/>
                <w:color w:val="0000FF"/>
                <w:sz w:val="20"/>
                <w:szCs w:val="20"/>
                <w:u w:val="single"/>
              </w:rPr>
              <w:t>www.conceicadoaraguaia.ifpa.edu.br</w:t>
            </w:r>
          </w:p>
        </w:tc>
      </w:tr>
      <w:tr w:rsidR="00DF6D77" w:rsidRPr="00DF6D77" w14:paraId="4AE5E988" w14:textId="77777777" w:rsidTr="00DF6D77">
        <w:trPr>
          <w:trHeight w:val="765"/>
        </w:trPr>
        <w:tc>
          <w:tcPr>
            <w:tcW w:w="3645" w:type="dxa"/>
          </w:tcPr>
          <w:p w14:paraId="027E18D9" w14:textId="77777777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69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F6D7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Resultado Preliminar das inscrições (fase </w:t>
            </w:r>
            <w:r w:rsidRPr="00DF6D77">
              <w:rPr>
                <w:rFonts w:asciiTheme="minorHAnsi" w:hAnsiTheme="minorHAnsi" w:cstheme="minorHAnsi"/>
                <w:sz w:val="24"/>
                <w:szCs w:val="24"/>
              </w:rPr>
              <w:t xml:space="preserve">de </w:t>
            </w:r>
            <w:r w:rsidRPr="00DF6D7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aná</w:t>
            </w:r>
            <w:r w:rsidRPr="00DF6D77">
              <w:rPr>
                <w:rFonts w:asciiTheme="minorHAnsi" w:hAnsiTheme="minorHAnsi" w:cstheme="minorHAnsi"/>
                <w:sz w:val="24"/>
                <w:szCs w:val="24"/>
              </w:rPr>
              <w:t>lise curricular)</w:t>
            </w:r>
          </w:p>
        </w:tc>
        <w:tc>
          <w:tcPr>
            <w:tcW w:w="1988" w:type="dxa"/>
            <w:vAlign w:val="center"/>
          </w:tcPr>
          <w:p w14:paraId="54A76595" w14:textId="110FBAE0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right="-77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F6D7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2</w:t>
            </w:r>
            <w:r w:rsidRPr="00DF6D7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7</w:t>
            </w: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r w:rsidRPr="00DF6D7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02</w:t>
            </w: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/202</w:t>
            </w:r>
            <w:r w:rsidRPr="00DF6D7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(a</w:t>
            </w:r>
            <w:r w:rsidRPr="00DF6D77">
              <w:rPr>
                <w:rFonts w:asciiTheme="minorHAnsi" w:hAnsiTheme="minorHAnsi" w:cstheme="minorHAnsi"/>
                <w:sz w:val="20"/>
                <w:szCs w:val="20"/>
              </w:rPr>
              <w:t xml:space="preserve"> partir das</w:t>
            </w:r>
          </w:p>
          <w:p w14:paraId="2BD05F7E" w14:textId="34F0E137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9"/>
                <w:tab w:val="left" w:pos="2073"/>
              </w:tabs>
              <w:spacing w:before="2" w:line="235" w:lineRule="auto"/>
              <w:ind w:left="103" w:right="45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16:00h)</w:t>
            </w:r>
          </w:p>
        </w:tc>
        <w:tc>
          <w:tcPr>
            <w:tcW w:w="3608" w:type="dxa"/>
            <w:vAlign w:val="center"/>
          </w:tcPr>
          <w:p w14:paraId="2DA5C0E5" w14:textId="39EBA04C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9"/>
                <w:tab w:val="left" w:pos="2073"/>
              </w:tabs>
              <w:spacing w:before="2" w:line="235" w:lineRule="auto"/>
              <w:ind w:left="103" w:right="45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Site do IFPA, na mesma página da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Chamada</w:t>
            </w:r>
            <w:r w:rsidRPr="00DF6D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Pública: </w:t>
            </w:r>
            <w:r w:rsidRPr="00DF6D77">
              <w:rPr>
                <w:rFonts w:asciiTheme="minorHAnsi" w:hAnsiTheme="minorHAnsi" w:cstheme="minorHAnsi"/>
                <w:color w:val="0000FF"/>
                <w:sz w:val="20"/>
                <w:szCs w:val="20"/>
                <w:u w:val="single"/>
              </w:rPr>
              <w:t>www.conceicadoaraguaia.ifpa.edu.br</w:t>
            </w:r>
          </w:p>
        </w:tc>
      </w:tr>
      <w:tr w:rsidR="00DF6D77" w:rsidRPr="00DF6D77" w14:paraId="1A899B2D" w14:textId="77777777" w:rsidTr="00DF6D77">
        <w:trPr>
          <w:trHeight w:val="587"/>
        </w:trPr>
        <w:tc>
          <w:tcPr>
            <w:tcW w:w="3645" w:type="dxa"/>
          </w:tcPr>
          <w:p w14:paraId="713CE629" w14:textId="77777777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80" w:lineRule="auto"/>
              <w:ind w:left="69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F6D7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Envio de recursos contra o Resultado Preliminar das Inscrições</w:t>
            </w:r>
          </w:p>
        </w:tc>
        <w:tc>
          <w:tcPr>
            <w:tcW w:w="1988" w:type="dxa"/>
            <w:vAlign w:val="center"/>
          </w:tcPr>
          <w:p w14:paraId="4539EC1A" w14:textId="2447BEED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F6D7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02</w:t>
            </w: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r w:rsidRPr="00DF6D7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0</w:t>
            </w:r>
            <w:r w:rsidRPr="00DF6D7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3</w:t>
            </w: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/202</w:t>
            </w:r>
            <w:r w:rsidRPr="00DF6D7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(a partir das 08:00h)</w:t>
            </w:r>
          </w:p>
        </w:tc>
        <w:tc>
          <w:tcPr>
            <w:tcW w:w="3608" w:type="dxa"/>
            <w:vAlign w:val="center"/>
          </w:tcPr>
          <w:p w14:paraId="680B74B8" w14:textId="77777777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3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E-mail: </w:t>
            </w:r>
            <w:hyperlink r:id="rId5">
              <w:r w:rsidRPr="00DF6D77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</w:rPr>
                <w:t>extensao.cda@ifpa.edu.br</w:t>
              </w:r>
            </w:hyperlink>
          </w:p>
        </w:tc>
      </w:tr>
      <w:tr w:rsidR="00DF6D77" w:rsidRPr="00DF6D77" w14:paraId="52D601EB" w14:textId="77777777" w:rsidTr="00DF6D77">
        <w:trPr>
          <w:trHeight w:val="587"/>
        </w:trPr>
        <w:tc>
          <w:tcPr>
            <w:tcW w:w="3645" w:type="dxa"/>
          </w:tcPr>
          <w:p w14:paraId="2C12C924" w14:textId="77777777" w:rsidR="00DF6D77" w:rsidRPr="00DF6D77" w:rsidRDefault="00DF6D77" w:rsidP="00DF6D77">
            <w:pPr>
              <w:tabs>
                <w:tab w:val="left" w:pos="1360"/>
                <w:tab w:val="left" w:pos="2101"/>
                <w:tab w:val="left" w:pos="3467"/>
              </w:tabs>
              <w:spacing w:line="286" w:lineRule="auto"/>
              <w:ind w:left="69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F6D77">
              <w:rPr>
                <w:rFonts w:asciiTheme="minorHAnsi" w:hAnsiTheme="minorHAnsi" w:cstheme="minorHAnsi"/>
                <w:sz w:val="24"/>
                <w:szCs w:val="24"/>
              </w:rPr>
              <w:t>Publicação do resultado</w:t>
            </w:r>
            <w:r w:rsidRPr="00DF6D77">
              <w:rPr>
                <w:rFonts w:asciiTheme="minorHAnsi" w:hAnsiTheme="minorHAnsi" w:cstheme="minorHAnsi"/>
                <w:sz w:val="24"/>
                <w:szCs w:val="24"/>
              </w:rPr>
              <w:tab/>
              <w:t>dos recursos (se houver)</w:t>
            </w:r>
          </w:p>
        </w:tc>
        <w:tc>
          <w:tcPr>
            <w:tcW w:w="1988" w:type="dxa"/>
            <w:vAlign w:val="center"/>
          </w:tcPr>
          <w:p w14:paraId="5AD91E50" w14:textId="6B4D93FD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80" w:lineRule="auto"/>
              <w:ind w:left="517" w:right="95" w:hanging="44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F6D7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03</w:t>
            </w:r>
            <w:r w:rsidRPr="00DF6D7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/0</w:t>
            </w:r>
            <w:r w:rsidRPr="00DF6D7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3</w:t>
            </w:r>
            <w:r w:rsidRPr="00DF6D7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/2026 </w:t>
            </w:r>
            <w:r w:rsidRPr="00DF6D77">
              <w:rPr>
                <w:rFonts w:asciiTheme="minorHAnsi" w:hAnsiTheme="minorHAnsi" w:cstheme="minorHAnsi"/>
                <w:sz w:val="20"/>
                <w:szCs w:val="20"/>
              </w:rPr>
              <w:t>(a partir das</w:t>
            </w:r>
          </w:p>
          <w:p w14:paraId="1C7D055E" w14:textId="566CBC87" w:rsidR="00DF6D77" w:rsidRPr="00DF6D77" w:rsidRDefault="00DF6D77" w:rsidP="00DF6D77">
            <w:pPr>
              <w:tabs>
                <w:tab w:val="left" w:pos="789"/>
                <w:tab w:val="left" w:pos="2073"/>
              </w:tabs>
              <w:spacing w:before="2" w:line="235" w:lineRule="auto"/>
              <w:ind w:left="103" w:right="4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F6D77">
              <w:rPr>
                <w:rFonts w:asciiTheme="minorHAnsi" w:hAnsiTheme="minorHAnsi" w:cstheme="minorHAnsi"/>
                <w:sz w:val="20"/>
                <w:szCs w:val="20"/>
              </w:rPr>
              <w:t>16:00h)</w:t>
            </w:r>
          </w:p>
        </w:tc>
        <w:tc>
          <w:tcPr>
            <w:tcW w:w="3608" w:type="dxa"/>
            <w:vAlign w:val="center"/>
          </w:tcPr>
          <w:p w14:paraId="192F9E3B" w14:textId="05EAF376" w:rsidR="00DF6D77" w:rsidRPr="00DF6D77" w:rsidRDefault="00DF6D77" w:rsidP="00DF6D77">
            <w:pPr>
              <w:tabs>
                <w:tab w:val="left" w:pos="789"/>
                <w:tab w:val="left" w:pos="2073"/>
              </w:tabs>
              <w:spacing w:before="2" w:line="235" w:lineRule="auto"/>
              <w:ind w:left="103" w:right="45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F6D77">
              <w:rPr>
                <w:rFonts w:asciiTheme="minorHAnsi" w:hAnsiTheme="minorHAnsi" w:cstheme="minorHAnsi"/>
                <w:sz w:val="20"/>
                <w:szCs w:val="20"/>
              </w:rPr>
              <w:t>Site do IFPA, na mesma página da</w:t>
            </w:r>
            <w:r w:rsidRPr="00DF6D77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Chamada Pública: </w:t>
            </w:r>
            <w:r w:rsidRPr="00DF6D77">
              <w:rPr>
                <w:rFonts w:asciiTheme="minorHAnsi" w:hAnsiTheme="minorHAnsi" w:cstheme="minorHAnsi"/>
                <w:color w:val="0000FF"/>
                <w:sz w:val="20"/>
                <w:szCs w:val="20"/>
                <w:u w:val="single"/>
              </w:rPr>
              <w:t>www.conceicadoaraguaia.ifpa.edu.br</w:t>
            </w:r>
          </w:p>
        </w:tc>
      </w:tr>
      <w:tr w:rsidR="00DF6D77" w:rsidRPr="00DF6D77" w14:paraId="1F2AB4AF" w14:textId="77777777" w:rsidTr="00DF6D77">
        <w:trPr>
          <w:trHeight w:val="587"/>
        </w:trPr>
        <w:tc>
          <w:tcPr>
            <w:tcW w:w="3645" w:type="dxa"/>
          </w:tcPr>
          <w:p w14:paraId="77146EF5" w14:textId="77777777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80" w:lineRule="auto"/>
              <w:ind w:left="69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F6D77">
              <w:rPr>
                <w:rFonts w:asciiTheme="minorHAnsi" w:hAnsiTheme="minorHAnsi" w:cstheme="minorHAnsi"/>
                <w:sz w:val="24"/>
                <w:szCs w:val="24"/>
              </w:rPr>
              <w:t>Convocação para entrevistas</w:t>
            </w:r>
          </w:p>
        </w:tc>
        <w:tc>
          <w:tcPr>
            <w:tcW w:w="1988" w:type="dxa"/>
            <w:vAlign w:val="center"/>
          </w:tcPr>
          <w:p w14:paraId="57D9CC65" w14:textId="2956CA43" w:rsidR="00DF6D77" w:rsidRPr="00DF6D77" w:rsidRDefault="00DF6D77" w:rsidP="00DF6D77">
            <w:pPr>
              <w:tabs>
                <w:tab w:val="left" w:pos="789"/>
                <w:tab w:val="left" w:pos="2073"/>
              </w:tabs>
              <w:spacing w:before="2" w:line="235" w:lineRule="auto"/>
              <w:ind w:left="103" w:right="4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F6D7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Entre 0</w:t>
            </w:r>
            <w:r w:rsidRPr="00DF6D7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4</w:t>
            </w:r>
            <w:r w:rsidRPr="00DF6D7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/03/2026 a 0</w:t>
            </w:r>
            <w:r w:rsidRPr="00DF6D7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6</w:t>
            </w:r>
            <w:r w:rsidRPr="00DF6D7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/03/2026</w:t>
            </w:r>
          </w:p>
        </w:tc>
        <w:tc>
          <w:tcPr>
            <w:tcW w:w="3608" w:type="dxa"/>
            <w:vAlign w:val="center"/>
          </w:tcPr>
          <w:p w14:paraId="0147162F" w14:textId="5D228293" w:rsidR="00DF6D77" w:rsidRPr="00DF6D77" w:rsidRDefault="00DF6D77" w:rsidP="00DF6D77">
            <w:pPr>
              <w:tabs>
                <w:tab w:val="left" w:pos="789"/>
                <w:tab w:val="left" w:pos="2073"/>
              </w:tabs>
              <w:spacing w:before="2" w:line="235" w:lineRule="auto"/>
              <w:ind w:left="103" w:right="45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F6D77">
              <w:rPr>
                <w:rFonts w:asciiTheme="minorHAnsi" w:hAnsiTheme="minorHAnsi" w:cstheme="minorHAnsi"/>
                <w:sz w:val="20"/>
                <w:szCs w:val="20"/>
              </w:rPr>
              <w:t>Site do IFPA, na mesma página da</w:t>
            </w:r>
            <w:r w:rsidRPr="00DF6D77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Chamada Pública: </w:t>
            </w:r>
            <w:r w:rsidRPr="00DF6D77">
              <w:rPr>
                <w:rFonts w:asciiTheme="minorHAnsi" w:hAnsiTheme="minorHAnsi" w:cstheme="minorHAnsi"/>
                <w:color w:val="0000FF"/>
                <w:sz w:val="20"/>
                <w:szCs w:val="20"/>
                <w:u w:val="single"/>
              </w:rPr>
              <w:t>www.conceicadoaraguaia.ifpa.edu.br</w:t>
            </w:r>
          </w:p>
        </w:tc>
      </w:tr>
      <w:tr w:rsidR="00DF6D77" w:rsidRPr="00DF6D77" w14:paraId="7DBB384C" w14:textId="77777777" w:rsidTr="00DF6D77">
        <w:trPr>
          <w:trHeight w:val="280"/>
        </w:trPr>
        <w:tc>
          <w:tcPr>
            <w:tcW w:w="3645" w:type="dxa"/>
            <w:tcBorders>
              <w:bottom w:val="nil"/>
            </w:tcBorders>
          </w:tcPr>
          <w:p w14:paraId="44626C7A" w14:textId="77777777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69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F6D7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Publicação do Resultado Final da</w:t>
            </w:r>
          </w:p>
        </w:tc>
        <w:tc>
          <w:tcPr>
            <w:tcW w:w="1988" w:type="dxa"/>
            <w:vMerge w:val="restart"/>
            <w:vAlign w:val="center"/>
          </w:tcPr>
          <w:p w14:paraId="150C0530" w14:textId="14C69FE8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9" w:lineRule="auto"/>
              <w:ind w:right="-115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F6D7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09</w:t>
            </w: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r w:rsidRPr="00DF6D7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03</w:t>
            </w: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/202</w:t>
            </w:r>
            <w:r w:rsidRPr="00DF6D7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(a</w:t>
            </w: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partir das</w:t>
            </w: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16:00h)</w:t>
            </w:r>
          </w:p>
        </w:tc>
        <w:tc>
          <w:tcPr>
            <w:tcW w:w="3608" w:type="dxa"/>
            <w:tcBorders>
              <w:bottom w:val="nil"/>
            </w:tcBorders>
            <w:vAlign w:val="center"/>
          </w:tcPr>
          <w:p w14:paraId="6067808B" w14:textId="3D539E86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3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Site do IFPA, na mesma página</w:t>
            </w:r>
          </w:p>
        </w:tc>
      </w:tr>
      <w:tr w:rsidR="00DF6D77" w:rsidRPr="00DF6D77" w14:paraId="2E8E1575" w14:textId="77777777" w:rsidTr="00DF6D77">
        <w:trPr>
          <w:trHeight w:val="587"/>
        </w:trPr>
        <w:tc>
          <w:tcPr>
            <w:tcW w:w="3645" w:type="dxa"/>
            <w:tcBorders>
              <w:top w:val="nil"/>
            </w:tcBorders>
          </w:tcPr>
          <w:p w14:paraId="126BB9B8" w14:textId="77777777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60"/>
                <w:tab w:val="left" w:pos="2101"/>
                <w:tab w:val="left" w:pos="3467"/>
              </w:tabs>
              <w:spacing w:line="286" w:lineRule="auto"/>
              <w:ind w:left="69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F6D7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Chamada</w:t>
            </w:r>
            <w:r w:rsidRPr="00DF6D7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988" w:type="dxa"/>
            <w:vMerge/>
          </w:tcPr>
          <w:p w14:paraId="08486DD4" w14:textId="77777777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9"/>
                <w:tab w:val="left" w:pos="2073"/>
              </w:tabs>
              <w:spacing w:line="197" w:lineRule="auto"/>
              <w:ind w:left="103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nil"/>
            </w:tcBorders>
            <w:vAlign w:val="center"/>
          </w:tcPr>
          <w:p w14:paraId="7692DE1E" w14:textId="1A9EE7AF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9"/>
                <w:tab w:val="left" w:pos="2073"/>
              </w:tabs>
              <w:spacing w:line="197" w:lineRule="auto"/>
              <w:ind w:left="103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</w:t>
            </w: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ab/>
              <w:t>Chamada</w:t>
            </w: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ab/>
              <w:t>Pública:</w:t>
            </w:r>
          </w:p>
          <w:p w14:paraId="7B600ADF" w14:textId="77777777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3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hyperlink r:id="rId6">
              <w:r w:rsidRPr="00DF6D77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</w:rPr>
                <w:t>www.marabaindustrial.ifpa.edu.br</w:t>
              </w:r>
            </w:hyperlink>
          </w:p>
        </w:tc>
      </w:tr>
      <w:tr w:rsidR="00DF6D77" w:rsidRPr="00DF6D77" w14:paraId="5D862C00" w14:textId="77777777" w:rsidTr="00DF6D77">
        <w:trPr>
          <w:trHeight w:val="585"/>
        </w:trPr>
        <w:tc>
          <w:tcPr>
            <w:tcW w:w="3645" w:type="dxa"/>
          </w:tcPr>
          <w:p w14:paraId="1BD9FA81" w14:textId="77777777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ind w:left="69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F6D7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Início da </w:t>
            </w:r>
            <w:r w:rsidRPr="00DF6D77">
              <w:rPr>
                <w:rFonts w:asciiTheme="minorHAnsi" w:hAnsiTheme="minorHAnsi" w:cstheme="minorHAnsi"/>
                <w:sz w:val="24"/>
                <w:szCs w:val="24"/>
              </w:rPr>
              <w:t>apresent</w:t>
            </w:r>
            <w:r w:rsidRPr="00DF6D7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ação dos aprovados</w:t>
            </w:r>
          </w:p>
        </w:tc>
        <w:tc>
          <w:tcPr>
            <w:tcW w:w="1988" w:type="dxa"/>
            <w:vAlign w:val="center"/>
          </w:tcPr>
          <w:p w14:paraId="5F798B70" w14:textId="29CE6F8D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1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 partir de</w:t>
            </w: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DF6D7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10</w:t>
            </w: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r w:rsidRPr="00DF6D77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03</w:t>
            </w:r>
            <w:r w:rsidRPr="00DF6D7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/2025</w:t>
            </w:r>
          </w:p>
        </w:tc>
        <w:tc>
          <w:tcPr>
            <w:tcW w:w="3608" w:type="dxa"/>
            <w:vAlign w:val="center"/>
          </w:tcPr>
          <w:p w14:paraId="10671465" w14:textId="5358523C" w:rsidR="00DF6D77" w:rsidRPr="00DF6D77" w:rsidRDefault="00DF6D77" w:rsidP="00DF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9"/>
                <w:tab w:val="left" w:pos="2522"/>
              </w:tabs>
              <w:spacing w:before="3" w:line="235" w:lineRule="auto"/>
              <w:ind w:left="103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F6D77">
              <w:rPr>
                <w:rFonts w:asciiTheme="minorHAnsi" w:hAnsiTheme="minorHAnsi" w:cstheme="minorHAnsi"/>
                <w:sz w:val="20"/>
                <w:szCs w:val="20"/>
              </w:rPr>
              <w:t>No setor de estágio para emissão do termo de compromisso.</w:t>
            </w:r>
          </w:p>
        </w:tc>
      </w:tr>
    </w:tbl>
    <w:p w14:paraId="2F6A39C8" w14:textId="77777777" w:rsidR="00DF6D77" w:rsidRDefault="00DF6D77"/>
    <w:sectPr w:rsidR="00DF6D77" w:rsidSect="00DF6D77">
      <w:pgSz w:w="11906" w:h="16838"/>
      <w:pgMar w:top="1417" w:right="170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D77"/>
    <w:rsid w:val="00DF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B8FBE"/>
  <w15:chartTrackingRefBased/>
  <w15:docId w15:val="{840581DD-47B4-44E7-9367-B8B2402D9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D77"/>
    <w:pPr>
      <w:widowControl w:val="0"/>
      <w:spacing w:after="0" w:line="240" w:lineRule="auto"/>
    </w:pPr>
    <w:rPr>
      <w:rFonts w:ascii="Calibri" w:eastAsia="Calibri" w:hAnsi="Calibri" w:cs="Calibri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rabaindustrial.ifpa.edu.br/" TargetMode="External"/><Relationship Id="rId5" Type="http://schemas.openxmlformats.org/officeDocument/2006/relationships/hyperlink" Target="mailto:extensao.cda@ifpa.edu.br" TargetMode="External"/><Relationship Id="rId4" Type="http://schemas.openxmlformats.org/officeDocument/2006/relationships/hyperlink" Target="mailto:extensao.cda@ifpa.edu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Luís Gélisson</dc:creator>
  <cp:keywords/>
  <dc:description/>
  <cp:lastModifiedBy>Luís Gélisson</cp:lastModifiedBy>
  <cp:revision>1</cp:revision>
  <dcterms:created xsi:type="dcterms:W3CDTF">2026-02-12T20:18:00Z</dcterms:created>
  <dcterms:modified xsi:type="dcterms:W3CDTF">2026-02-12T20:25:00Z</dcterms:modified>
</cp:coreProperties>
</file>